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3DD88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5"/>
            <w:vAlign w:val="center"/>
          </w:tcPr>
          <w:p w14:paraId="51B04E8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0817内野正装拍摄脚本</w:t>
            </w:r>
          </w:p>
        </w:tc>
      </w:tr>
      <w:tr w14:paraId="6035C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 w14:paraId="1FC4C77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产品图片</w:t>
            </w:r>
          </w:p>
        </w:tc>
        <w:tc>
          <w:tcPr>
            <w:tcW w:w="1704" w:type="dxa"/>
            <w:vAlign w:val="center"/>
          </w:tcPr>
          <w:p w14:paraId="15E9643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视频要求</w:t>
            </w:r>
          </w:p>
        </w:tc>
        <w:tc>
          <w:tcPr>
            <w:tcW w:w="1704" w:type="dxa"/>
            <w:vAlign w:val="center"/>
          </w:tcPr>
          <w:p w14:paraId="5B6EB81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演员要求</w:t>
            </w:r>
          </w:p>
        </w:tc>
        <w:tc>
          <w:tcPr>
            <w:tcW w:w="1705" w:type="dxa"/>
            <w:vAlign w:val="center"/>
          </w:tcPr>
          <w:p w14:paraId="5FE7058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场景与画面</w:t>
            </w:r>
          </w:p>
        </w:tc>
        <w:tc>
          <w:tcPr>
            <w:tcW w:w="1705" w:type="dxa"/>
            <w:vAlign w:val="center"/>
          </w:tcPr>
          <w:p w14:paraId="102A424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比例要求</w:t>
            </w:r>
          </w:p>
        </w:tc>
      </w:tr>
      <w:tr w14:paraId="1856A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04" w:type="dxa"/>
            <w:vAlign w:val="center"/>
          </w:tcPr>
          <w:p w14:paraId="39B3654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————</w:t>
            </w:r>
          </w:p>
        </w:tc>
        <w:tc>
          <w:tcPr>
            <w:tcW w:w="1704" w:type="dxa"/>
            <w:vAlign w:val="center"/>
          </w:tcPr>
          <w:p w14:paraId="48F24528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4" w:type="dxa"/>
            <w:vAlign w:val="center"/>
          </w:tcPr>
          <w:p w14:paraId="6B4716DE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3350FED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6956485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9:16竖屏</w:t>
            </w:r>
          </w:p>
        </w:tc>
      </w:tr>
    </w:tbl>
    <w:p w14:paraId="724167C3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6817"/>
      </w:tblGrid>
      <w:tr w14:paraId="16B81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vAlign w:val="center"/>
          </w:tcPr>
          <w:p w14:paraId="0D66DB8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</w:t>
            </w:r>
          </w:p>
        </w:tc>
        <w:tc>
          <w:tcPr>
            <w:tcW w:w="6817" w:type="dxa"/>
            <w:vAlign w:val="center"/>
          </w:tcPr>
          <w:p w14:paraId="0DB9262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53" w:beforeAutospacing="0" w:after="53" w:afterAutospacing="0"/>
              <w:ind w:left="18" w:leftChars="0" w:right="0" w:rightChars="0"/>
              <w:rPr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你说想要一瓶既能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去渍留香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又能除菌除螨的洗衣液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好了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这次真的做出来了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洗完的衣服柔软贴合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又自带高定的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雪松木质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香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把植物的温和，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和强大的除菌科技融合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就算被汗味 烟味困扰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用它洗完的每一件衣服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散发出来的都是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雪松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的清新感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樱花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衣服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揉在一起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像阳光烘过的棉麻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沉淀下来的干净暖意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不是工业香精的横冲直撞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而是恰到好处的自然伪体香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搭配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四重去污因子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深入纤维带走污渍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低泡易漂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清水过一遍就干净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能清除99.9%的十大家庭常见菌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甚至能做到100%除螨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汗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味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烟味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氨味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直接净化成绿意柔软的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雪松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气息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和别人擦肩而过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都在心里感慨 怎么能这么好闻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从出差到家庭囤货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总能把干净温柔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像山风穿过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樱花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的感留在身边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内野雪松樱花香氛洗衣液，集留香、除菌、除螨、去渍于一体，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这才是懂生活的人 该有的选择</w:t>
            </w:r>
          </w:p>
        </w:tc>
      </w:tr>
    </w:tbl>
    <w:p w14:paraId="0B3411EB"/>
    <w:p w14:paraId="4E0CA6E6"/>
    <w:tbl>
      <w:tblPr>
        <w:tblStyle w:val="3"/>
        <w:tblW w:w="85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833"/>
        <w:gridCol w:w="1207"/>
        <w:gridCol w:w="1871"/>
        <w:gridCol w:w="2268"/>
        <w:gridCol w:w="1644"/>
      </w:tblGrid>
      <w:tr w14:paraId="3A2D0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Align w:val="center"/>
          </w:tcPr>
          <w:p w14:paraId="2474C29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镜号</w:t>
            </w:r>
          </w:p>
        </w:tc>
        <w:tc>
          <w:tcPr>
            <w:tcW w:w="833" w:type="dxa"/>
            <w:vAlign w:val="center"/>
          </w:tcPr>
          <w:p w14:paraId="61953F6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景别</w:t>
            </w:r>
          </w:p>
        </w:tc>
        <w:tc>
          <w:tcPr>
            <w:tcW w:w="1207" w:type="dxa"/>
            <w:vAlign w:val="center"/>
          </w:tcPr>
          <w:p w14:paraId="38E5D0E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类别</w:t>
            </w:r>
          </w:p>
        </w:tc>
        <w:tc>
          <w:tcPr>
            <w:tcW w:w="1871" w:type="dxa"/>
            <w:vAlign w:val="center"/>
          </w:tcPr>
          <w:p w14:paraId="02CF6B1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画面内容</w:t>
            </w:r>
          </w:p>
        </w:tc>
        <w:tc>
          <w:tcPr>
            <w:tcW w:w="2268" w:type="dxa"/>
            <w:vAlign w:val="center"/>
          </w:tcPr>
          <w:p w14:paraId="4AB951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台词/字幕</w:t>
            </w:r>
          </w:p>
        </w:tc>
        <w:tc>
          <w:tcPr>
            <w:tcW w:w="1644" w:type="dxa"/>
            <w:vAlign w:val="center"/>
          </w:tcPr>
          <w:p w14:paraId="02718D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参考画面</w:t>
            </w:r>
          </w:p>
        </w:tc>
      </w:tr>
      <w:tr w14:paraId="01750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134EE4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833" w:type="dxa"/>
            <w:vAlign w:val="center"/>
          </w:tcPr>
          <w:p w14:paraId="032AA9E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07" w:type="dxa"/>
            <w:vAlign w:val="center"/>
          </w:tcPr>
          <w:p w14:paraId="2949D8C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2C2357B4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洗衣液从瓶身倾倒到瓶盖</w:t>
            </w:r>
          </w:p>
        </w:tc>
        <w:tc>
          <w:tcPr>
            <w:tcW w:w="2268" w:type="dxa"/>
            <w:vAlign w:val="center"/>
          </w:tcPr>
          <w:p w14:paraId="41B24D6C">
            <w:pPr>
              <w:jc w:val="both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你说想要一瓶</w:t>
            </w:r>
          </w:p>
        </w:tc>
        <w:tc>
          <w:tcPr>
            <w:tcW w:w="1644" w:type="dxa"/>
          </w:tcPr>
          <w:p w14:paraId="05923459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688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50B010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833" w:type="dxa"/>
            <w:vAlign w:val="center"/>
          </w:tcPr>
          <w:p w14:paraId="245DBBA6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07" w:type="dxa"/>
            <w:vAlign w:val="center"/>
          </w:tcPr>
          <w:p w14:paraId="188A8AC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27F93E61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将瓶盖的洗衣液倒在衣服污渍上</w:t>
            </w:r>
            <w:bookmarkStart w:id="0" w:name="_GoBack"/>
            <w:bookmarkEnd w:id="0"/>
          </w:p>
        </w:tc>
        <w:tc>
          <w:tcPr>
            <w:tcW w:w="2268" w:type="dxa"/>
            <w:vAlign w:val="center"/>
          </w:tcPr>
          <w:p w14:paraId="5F7DA768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既能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去渍留香</w:t>
            </w:r>
          </w:p>
        </w:tc>
        <w:tc>
          <w:tcPr>
            <w:tcW w:w="1644" w:type="dxa"/>
          </w:tcPr>
          <w:p w14:paraId="7FAB1677">
            <w:r>
              <w:drawing>
                <wp:inline distT="0" distB="0" distL="114300" distR="114300">
                  <wp:extent cx="810260" cy="1440180"/>
                  <wp:effectExtent l="0" t="0" r="8890" b="762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3BB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E4A126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833" w:type="dxa"/>
            <w:vAlign w:val="center"/>
          </w:tcPr>
          <w:p w14:paraId="5348E9D2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256E30C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48C22B5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0A11EF7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53" w:beforeAutospacing="0" w:after="53" w:afterAutospacing="0"/>
              <w:ind w:left="18" w:leftChars="0" w:right="0" w:rightChars="0"/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又能除菌</w:t>
            </w:r>
          </w:p>
          <w:p w14:paraId="1D7A5E89">
            <w:pPr>
              <w:jc w:val="both"/>
              <w:rPr>
                <w:vertAlign w:val="baseline"/>
              </w:rPr>
            </w:pPr>
          </w:p>
        </w:tc>
        <w:tc>
          <w:tcPr>
            <w:tcW w:w="1644" w:type="dxa"/>
          </w:tcPr>
          <w:p w14:paraId="25F59A8B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6F7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7B3694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833" w:type="dxa"/>
            <w:vAlign w:val="center"/>
          </w:tcPr>
          <w:p w14:paraId="628C1A34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70C5D7D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16932276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1EAA7EB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53" w:beforeAutospacing="0" w:after="53" w:afterAutospacing="0"/>
              <w:ind w:left="18" w:leftChars="0" w:right="0" w:rightChars="0"/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除螨的洗衣液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  <w:p w14:paraId="0789B7D1">
            <w:pPr>
              <w:jc w:val="both"/>
              <w:rPr>
                <w:vertAlign w:val="baseline"/>
              </w:rPr>
            </w:pPr>
          </w:p>
        </w:tc>
        <w:tc>
          <w:tcPr>
            <w:tcW w:w="1644" w:type="dxa"/>
          </w:tcPr>
          <w:p w14:paraId="74761473">
            <w:r>
              <w:drawing>
                <wp:inline distT="0" distB="0" distL="114300" distR="114300">
                  <wp:extent cx="810260" cy="1440180"/>
                  <wp:effectExtent l="0" t="0" r="8890" b="762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CD9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9B9684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833" w:type="dxa"/>
            <w:vAlign w:val="center"/>
          </w:tcPr>
          <w:p w14:paraId="10982231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6DAD9DF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7D7CF2A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16622CE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53" w:beforeAutospacing="0" w:after="53" w:afterAutospacing="0"/>
              <w:ind w:left="18" w:leftChars="0" w:right="0" w:rightChars="0"/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好了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这次真的做出来了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  <w:p w14:paraId="35FD1932">
            <w:pPr>
              <w:jc w:val="both"/>
              <w:rPr>
                <w:vertAlign w:val="baseline"/>
              </w:rPr>
            </w:pPr>
          </w:p>
        </w:tc>
        <w:tc>
          <w:tcPr>
            <w:tcW w:w="1644" w:type="dxa"/>
          </w:tcPr>
          <w:p w14:paraId="06D9A125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FD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7B8E1A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833" w:type="dxa"/>
            <w:vAlign w:val="center"/>
          </w:tcPr>
          <w:p w14:paraId="39D52060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5B242EAD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2B429B5E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6100D978">
            <w:pPr>
              <w:jc w:val="both"/>
              <w:rPr>
                <w:vertAlign w:val="baseli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洗完的衣服</w:t>
            </w:r>
          </w:p>
        </w:tc>
        <w:tc>
          <w:tcPr>
            <w:tcW w:w="1644" w:type="dxa"/>
          </w:tcPr>
          <w:p w14:paraId="6C85ED03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C78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7A9822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833" w:type="dxa"/>
            <w:vAlign w:val="center"/>
          </w:tcPr>
          <w:p w14:paraId="6488FDE9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2C3BE9B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  <w:p w14:paraId="41557C9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</w:t>
            </w:r>
          </w:p>
          <w:p w14:paraId="7A8E47B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3DB1B191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0D83E5D2">
            <w:pPr>
              <w:jc w:val="both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柔软贴合</w:t>
            </w:r>
          </w:p>
        </w:tc>
        <w:tc>
          <w:tcPr>
            <w:tcW w:w="1644" w:type="dxa"/>
          </w:tcPr>
          <w:p w14:paraId="791A0C5C">
            <w:r>
              <w:drawing>
                <wp:inline distT="0" distB="0" distL="114300" distR="114300">
                  <wp:extent cx="810260" cy="1440180"/>
                  <wp:effectExtent l="0" t="0" r="8890" b="762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C06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E62D78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833" w:type="dxa"/>
            <w:vAlign w:val="center"/>
          </w:tcPr>
          <w:p w14:paraId="5F1A536F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15E06CB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  <w:p w14:paraId="1AD3ED0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/</w:t>
            </w:r>
          </w:p>
          <w:p w14:paraId="54A7D6C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6ABECEA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136DE978">
            <w:pPr>
              <w:jc w:val="both"/>
              <w:rPr>
                <w:vertAlign w:val="baseli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又自带高定的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雪松木质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香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692EC66C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7C0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CC99CA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833" w:type="dxa"/>
            <w:vAlign w:val="center"/>
          </w:tcPr>
          <w:p w14:paraId="080B9CB9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286E1D73"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7D42342E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398928EF">
            <w:pPr>
              <w:jc w:val="both"/>
              <w:rPr>
                <w:rFonts w:hint="default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把植物的温和</w:t>
            </w:r>
          </w:p>
        </w:tc>
        <w:tc>
          <w:tcPr>
            <w:tcW w:w="1644" w:type="dxa"/>
          </w:tcPr>
          <w:p w14:paraId="3BEB252C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51D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7A0BA2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833" w:type="dxa"/>
            <w:vAlign w:val="center"/>
          </w:tcPr>
          <w:p w14:paraId="3A0D5A62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3DFC27E7"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0BAC047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固定镜头-仰视拍摄，手部旋转</w:t>
            </w:r>
          </w:p>
        </w:tc>
        <w:tc>
          <w:tcPr>
            <w:tcW w:w="2268" w:type="dxa"/>
            <w:vAlign w:val="center"/>
          </w:tcPr>
          <w:p w14:paraId="6F915BEB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和强大的除菌科技融合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5202EC37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E4B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0CC507F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833" w:type="dxa"/>
            <w:vAlign w:val="center"/>
          </w:tcPr>
          <w:p w14:paraId="41101793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7439DDB6"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719D787D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192E6DD3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 xml:space="preserve">就算被汗味 </w:t>
            </w:r>
          </w:p>
        </w:tc>
        <w:tc>
          <w:tcPr>
            <w:tcW w:w="1644" w:type="dxa"/>
          </w:tcPr>
          <w:p w14:paraId="7470E931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146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0D21F2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833" w:type="dxa"/>
            <w:vAlign w:val="center"/>
          </w:tcPr>
          <w:p w14:paraId="1F905A82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75EC383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5DF5AD02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09892911">
            <w:pPr>
              <w:jc w:val="both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烟味困扰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2D5506E8">
            <w:r>
              <w:drawing>
                <wp:inline distT="0" distB="0" distL="114300" distR="114300">
                  <wp:extent cx="810260" cy="1440180"/>
                  <wp:effectExtent l="0" t="0" r="8890" b="762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9871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4618B3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833" w:type="dxa"/>
            <w:vAlign w:val="center"/>
          </w:tcPr>
          <w:p w14:paraId="10CAAD98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43073829"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72350CC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3CD2A384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用它洗完的</w:t>
            </w:r>
          </w:p>
        </w:tc>
        <w:tc>
          <w:tcPr>
            <w:tcW w:w="1644" w:type="dxa"/>
          </w:tcPr>
          <w:p w14:paraId="4498BD37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7ED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2E1C875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833" w:type="dxa"/>
            <w:vAlign w:val="center"/>
          </w:tcPr>
          <w:p w14:paraId="6E7863DE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10DAE3D7"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0C67E546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05E92F40">
            <w:pPr>
              <w:jc w:val="both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每一件衣服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40442D56">
            <w:pPr>
              <w:rPr>
                <w:rFonts w:hint="eastAsia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434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EA7B42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833" w:type="dxa"/>
            <w:vAlign w:val="center"/>
          </w:tcPr>
          <w:p w14:paraId="3DF2F93B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0DCAB69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7E4B4B63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4466FB6E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散发出来的都是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雪松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的清新感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702E20F8">
            <w:pPr>
              <w:rPr>
                <w:vertAlign w:val="baseline"/>
              </w:rPr>
            </w:pPr>
          </w:p>
        </w:tc>
      </w:tr>
      <w:tr w14:paraId="7E87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2D4D98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833" w:type="dxa"/>
            <w:vAlign w:val="center"/>
          </w:tcPr>
          <w:p w14:paraId="5F34EF16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590F980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4E74D09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752508D5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樱花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衣服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揉在一起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25A8930C">
            <w:pPr>
              <w:rPr>
                <w:vertAlign w:val="baseline"/>
              </w:rPr>
            </w:pPr>
          </w:p>
        </w:tc>
      </w:tr>
      <w:tr w14:paraId="13B32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2B83101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833" w:type="dxa"/>
            <w:vAlign w:val="center"/>
          </w:tcPr>
          <w:p w14:paraId="593C2B32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3B08A22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616155C5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39F03560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像阳光烘过的棉麻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3C2C3A01">
            <w:pPr>
              <w:rPr>
                <w:vertAlign w:val="baseline"/>
              </w:rPr>
            </w:pPr>
          </w:p>
        </w:tc>
      </w:tr>
      <w:tr w14:paraId="4F868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EFE318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833" w:type="dxa"/>
            <w:vAlign w:val="center"/>
          </w:tcPr>
          <w:p w14:paraId="3F0EA6BA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06E44C00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6D89DBA9">
            <w:pPr>
              <w:jc w:val="both"/>
              <w:rPr>
                <w:vertAlign w:val="baseline"/>
              </w:rPr>
            </w:pPr>
          </w:p>
        </w:tc>
        <w:tc>
          <w:tcPr>
            <w:tcW w:w="2268" w:type="dxa"/>
            <w:vAlign w:val="center"/>
          </w:tcPr>
          <w:p w14:paraId="7E22CA47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沉淀下来的干净暖意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5B4CEBE1">
            <w:pPr>
              <w:rPr>
                <w:vertAlign w:val="baseline"/>
              </w:rPr>
            </w:pPr>
          </w:p>
        </w:tc>
      </w:tr>
      <w:tr w14:paraId="664C1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A4B8DD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  <w:tc>
          <w:tcPr>
            <w:tcW w:w="833" w:type="dxa"/>
            <w:vAlign w:val="center"/>
          </w:tcPr>
          <w:p w14:paraId="64B4F7B2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44EA2F0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08177EEB">
            <w:pPr>
              <w:jc w:val="both"/>
              <w:rPr>
                <w:vertAlign w:val="baseline"/>
              </w:rPr>
            </w:pPr>
          </w:p>
        </w:tc>
        <w:tc>
          <w:tcPr>
            <w:tcW w:w="2268" w:type="dxa"/>
            <w:vAlign w:val="center"/>
          </w:tcPr>
          <w:p w14:paraId="3C4F0DE0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不是工业香精的横冲直撞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63B768FD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01D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2A89EE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833" w:type="dxa"/>
            <w:vAlign w:val="center"/>
          </w:tcPr>
          <w:p w14:paraId="70ED7F22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37DF876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1FF7225A">
            <w:pPr>
              <w:jc w:val="both"/>
              <w:rPr>
                <w:vertAlign w:val="baseline"/>
              </w:rPr>
            </w:pPr>
          </w:p>
        </w:tc>
        <w:tc>
          <w:tcPr>
            <w:tcW w:w="2268" w:type="dxa"/>
            <w:vAlign w:val="center"/>
          </w:tcPr>
          <w:p w14:paraId="3924200B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而是恰到好处的自然伪体香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4813BC18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91B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2C7E898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  <w:tc>
          <w:tcPr>
            <w:tcW w:w="833" w:type="dxa"/>
            <w:vAlign w:val="center"/>
          </w:tcPr>
          <w:p w14:paraId="7264898B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5BBFF9F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08416213">
            <w:pPr>
              <w:jc w:val="both"/>
              <w:rPr>
                <w:vertAlign w:val="baseline"/>
              </w:rPr>
            </w:pPr>
          </w:p>
        </w:tc>
        <w:tc>
          <w:tcPr>
            <w:tcW w:w="2268" w:type="dxa"/>
            <w:vAlign w:val="center"/>
          </w:tcPr>
          <w:p w14:paraId="1A902D5C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搭配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四重去污因子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4EAE18CE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AE8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728DE8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833" w:type="dxa"/>
            <w:vAlign w:val="center"/>
          </w:tcPr>
          <w:p w14:paraId="0EA1100D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4E28652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7468349C">
            <w:pPr>
              <w:jc w:val="both"/>
              <w:rPr>
                <w:vertAlign w:val="baseline"/>
              </w:rPr>
            </w:pPr>
          </w:p>
        </w:tc>
        <w:tc>
          <w:tcPr>
            <w:tcW w:w="2268" w:type="dxa"/>
            <w:vAlign w:val="center"/>
          </w:tcPr>
          <w:p w14:paraId="61FCA6D6">
            <w:pPr>
              <w:jc w:val="both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深入纤维带走污渍</w:t>
            </w:r>
          </w:p>
        </w:tc>
        <w:tc>
          <w:tcPr>
            <w:tcW w:w="1644" w:type="dxa"/>
          </w:tcPr>
          <w:p w14:paraId="73F1FFDB">
            <w:r>
              <w:drawing>
                <wp:inline distT="0" distB="0" distL="114300" distR="114300">
                  <wp:extent cx="819150" cy="1447800"/>
                  <wp:effectExtent l="0" t="0" r="0" b="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9C9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0075B76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  <w:tc>
          <w:tcPr>
            <w:tcW w:w="833" w:type="dxa"/>
            <w:vAlign w:val="center"/>
          </w:tcPr>
          <w:p w14:paraId="15F10DD2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2C7FF3FC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3B807262">
            <w:pPr>
              <w:jc w:val="both"/>
              <w:rPr>
                <w:vertAlign w:val="baseline"/>
              </w:rPr>
            </w:pPr>
          </w:p>
        </w:tc>
        <w:tc>
          <w:tcPr>
            <w:tcW w:w="2268" w:type="dxa"/>
            <w:vAlign w:val="center"/>
          </w:tcPr>
          <w:p w14:paraId="74F7BC85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低泡易漂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19178A99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A5D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34D7E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833" w:type="dxa"/>
            <w:vAlign w:val="center"/>
          </w:tcPr>
          <w:p w14:paraId="06F968A9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17C17DFA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04959810">
            <w:pPr>
              <w:jc w:val="both"/>
              <w:rPr>
                <w:vertAlign w:val="baseline"/>
              </w:rPr>
            </w:pPr>
          </w:p>
        </w:tc>
        <w:tc>
          <w:tcPr>
            <w:tcW w:w="2268" w:type="dxa"/>
            <w:vAlign w:val="center"/>
          </w:tcPr>
          <w:p w14:paraId="74CD1C6F">
            <w:pPr>
              <w:jc w:val="both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清水过一遍就干净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16FFDFD0">
            <w:r>
              <w:drawing>
                <wp:inline distT="0" distB="0" distL="114300" distR="114300">
                  <wp:extent cx="810260" cy="1440180"/>
                  <wp:effectExtent l="0" t="0" r="8890" b="762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106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F8B0DB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  <w:tc>
          <w:tcPr>
            <w:tcW w:w="833" w:type="dxa"/>
            <w:vAlign w:val="center"/>
          </w:tcPr>
          <w:p w14:paraId="228EE0D7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05325C58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0AE5531F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带证书</w:t>
            </w:r>
          </w:p>
        </w:tc>
        <w:tc>
          <w:tcPr>
            <w:tcW w:w="2268" w:type="dxa"/>
            <w:vAlign w:val="center"/>
          </w:tcPr>
          <w:p w14:paraId="5A2C227B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能清除99.9%的十大家庭常见菌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2C813D69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923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950749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833" w:type="dxa"/>
            <w:vAlign w:val="center"/>
          </w:tcPr>
          <w:p w14:paraId="418B68C3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4D437401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58A4F445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固定镜头-横移展示</w:t>
            </w:r>
          </w:p>
          <w:p w14:paraId="776C7C94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带证书</w:t>
            </w:r>
          </w:p>
        </w:tc>
        <w:tc>
          <w:tcPr>
            <w:tcW w:w="2268" w:type="dxa"/>
            <w:vAlign w:val="center"/>
          </w:tcPr>
          <w:p w14:paraId="7C83A6FC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甚至能做到100%除螨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0A7CC14B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7E4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052184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  <w:tc>
          <w:tcPr>
            <w:tcW w:w="833" w:type="dxa"/>
            <w:vAlign w:val="center"/>
          </w:tcPr>
          <w:p w14:paraId="704093B6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02F63FE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4E59B414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固定镜头-开盖</w:t>
            </w:r>
          </w:p>
          <w:p w14:paraId="137AC1FD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带证书</w:t>
            </w:r>
          </w:p>
        </w:tc>
        <w:tc>
          <w:tcPr>
            <w:tcW w:w="2268" w:type="dxa"/>
            <w:vAlign w:val="center"/>
          </w:tcPr>
          <w:p w14:paraId="19ECA526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汗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味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烟味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氨味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7DDA4343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B8D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034EBDB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833" w:type="dxa"/>
            <w:vAlign w:val="center"/>
          </w:tcPr>
          <w:p w14:paraId="27907EA5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341564CF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538BE96D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固定镜头-倒液体</w:t>
            </w:r>
          </w:p>
          <w:p w14:paraId="0F4E45A0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带证书</w:t>
            </w:r>
          </w:p>
        </w:tc>
        <w:tc>
          <w:tcPr>
            <w:tcW w:w="2268" w:type="dxa"/>
            <w:vAlign w:val="center"/>
          </w:tcPr>
          <w:p w14:paraId="755EEF4E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直接净化成</w:t>
            </w:r>
          </w:p>
        </w:tc>
        <w:tc>
          <w:tcPr>
            <w:tcW w:w="1644" w:type="dxa"/>
          </w:tcPr>
          <w:p w14:paraId="71BB3392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E44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533B5E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  <w:tc>
          <w:tcPr>
            <w:tcW w:w="833" w:type="dxa"/>
            <w:vAlign w:val="center"/>
          </w:tcPr>
          <w:p w14:paraId="16C1D774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1C9C4A7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0090C067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25E41091">
            <w:pPr>
              <w:jc w:val="both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绿意柔软的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雪松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气息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3A3FE461"/>
        </w:tc>
      </w:tr>
      <w:tr w14:paraId="7E8CC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28647F5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833" w:type="dxa"/>
            <w:vAlign w:val="center"/>
          </w:tcPr>
          <w:p w14:paraId="1D91A2E8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2DDC94A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3209F948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上下人物保持一致</w:t>
            </w:r>
          </w:p>
        </w:tc>
        <w:tc>
          <w:tcPr>
            <w:tcW w:w="2268" w:type="dxa"/>
            <w:vAlign w:val="center"/>
          </w:tcPr>
          <w:p w14:paraId="7076DAB7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和别人擦肩而过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 xml:space="preserve">都在心里感慨 </w:t>
            </w:r>
          </w:p>
        </w:tc>
        <w:tc>
          <w:tcPr>
            <w:tcW w:w="1644" w:type="dxa"/>
          </w:tcPr>
          <w:p w14:paraId="1726480E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AB5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25D572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  <w:tc>
          <w:tcPr>
            <w:tcW w:w="833" w:type="dxa"/>
            <w:vAlign w:val="center"/>
          </w:tcPr>
          <w:p w14:paraId="5769ABD8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6BB7F55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1618A42E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上下人物保持一致</w:t>
            </w:r>
          </w:p>
        </w:tc>
        <w:tc>
          <w:tcPr>
            <w:tcW w:w="2268" w:type="dxa"/>
            <w:vAlign w:val="center"/>
          </w:tcPr>
          <w:p w14:paraId="3CE28730">
            <w:pPr>
              <w:jc w:val="both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怎么能这么好闻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12F7A0FC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83EE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0108DE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833" w:type="dxa"/>
            <w:vAlign w:val="center"/>
          </w:tcPr>
          <w:p w14:paraId="75D51F7A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5E5E561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6B479146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固定镜头-展示套装</w:t>
            </w:r>
          </w:p>
        </w:tc>
        <w:tc>
          <w:tcPr>
            <w:tcW w:w="2268" w:type="dxa"/>
            <w:vAlign w:val="center"/>
          </w:tcPr>
          <w:p w14:paraId="3C6C6F1A">
            <w:pPr>
              <w:jc w:val="both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从出差到家庭囤货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3A6FA0B5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1EE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4AC5573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  <w:tc>
          <w:tcPr>
            <w:tcW w:w="833" w:type="dxa"/>
            <w:vAlign w:val="center"/>
          </w:tcPr>
          <w:p w14:paraId="4B123EC7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70FC0451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78E40D00">
            <w:pPr>
              <w:jc w:val="both"/>
              <w:rPr>
                <w:vertAlign w:val="baseline"/>
              </w:rPr>
            </w:pPr>
          </w:p>
        </w:tc>
        <w:tc>
          <w:tcPr>
            <w:tcW w:w="2268" w:type="dxa"/>
            <w:vAlign w:val="center"/>
          </w:tcPr>
          <w:p w14:paraId="7F40D8A6">
            <w:pPr>
              <w:jc w:val="both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总能把干净温柔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7B3C62BA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CB18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05FA46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833" w:type="dxa"/>
            <w:vAlign w:val="center"/>
          </w:tcPr>
          <w:p w14:paraId="08B3D298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43535871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20978701">
            <w:pPr>
              <w:jc w:val="both"/>
              <w:rPr>
                <w:vertAlign w:val="baseline"/>
              </w:rPr>
            </w:pPr>
          </w:p>
        </w:tc>
        <w:tc>
          <w:tcPr>
            <w:tcW w:w="2268" w:type="dxa"/>
            <w:vAlign w:val="center"/>
          </w:tcPr>
          <w:p w14:paraId="38556596">
            <w:pPr>
              <w:jc w:val="both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像山风穿过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樱花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的感留在身边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644" w:type="dxa"/>
          </w:tcPr>
          <w:p w14:paraId="7BC11D9E">
            <w:r>
              <w:drawing>
                <wp:inline distT="0" distB="0" distL="114300" distR="114300">
                  <wp:extent cx="810260" cy="1440180"/>
                  <wp:effectExtent l="0" t="0" r="8890" b="762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600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81D97C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  <w:tc>
          <w:tcPr>
            <w:tcW w:w="833" w:type="dxa"/>
            <w:vAlign w:val="center"/>
          </w:tcPr>
          <w:p w14:paraId="0A97F7BF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22475A6B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2F0078E2">
            <w:pPr>
              <w:jc w:val="both"/>
              <w:rPr>
                <w:vertAlign w:val="baseline"/>
              </w:rPr>
            </w:pPr>
          </w:p>
        </w:tc>
        <w:tc>
          <w:tcPr>
            <w:tcW w:w="2268" w:type="dxa"/>
            <w:vAlign w:val="center"/>
          </w:tcPr>
          <w:p w14:paraId="5E4FAA3C">
            <w:pPr>
              <w:jc w:val="both"/>
              <w:rPr>
                <w:rFonts w:hint="default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内野雪松樱花香氛洗衣液</w:t>
            </w:r>
          </w:p>
        </w:tc>
        <w:tc>
          <w:tcPr>
            <w:tcW w:w="1644" w:type="dxa"/>
          </w:tcPr>
          <w:p w14:paraId="0CE4E7EC">
            <w:r>
              <w:drawing>
                <wp:inline distT="0" distB="0" distL="114300" distR="114300">
                  <wp:extent cx="810260" cy="1440180"/>
                  <wp:effectExtent l="0" t="0" r="8890" b="7620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689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9DB226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833" w:type="dxa"/>
            <w:vAlign w:val="center"/>
          </w:tcPr>
          <w:p w14:paraId="2866E83D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1F608D12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3A4F935B">
            <w:pPr>
              <w:jc w:val="both"/>
              <w:rPr>
                <w:vertAlign w:val="baseline"/>
              </w:rPr>
            </w:pPr>
          </w:p>
        </w:tc>
        <w:tc>
          <w:tcPr>
            <w:tcW w:w="2268" w:type="dxa"/>
            <w:vAlign w:val="center"/>
          </w:tcPr>
          <w:p w14:paraId="31F63443">
            <w:pPr>
              <w:jc w:val="both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集留香、除菌、除螨、去渍于一体</w:t>
            </w:r>
          </w:p>
        </w:tc>
        <w:tc>
          <w:tcPr>
            <w:tcW w:w="1644" w:type="dxa"/>
          </w:tcPr>
          <w:p w14:paraId="70CD7BFE">
            <w:r>
              <w:drawing>
                <wp:inline distT="0" distB="0" distL="114300" distR="114300">
                  <wp:extent cx="810260" cy="1440180"/>
                  <wp:effectExtent l="0" t="0" r="8890" b="7620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CB3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FD43DE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  <w:tc>
          <w:tcPr>
            <w:tcW w:w="833" w:type="dxa"/>
            <w:vAlign w:val="center"/>
          </w:tcPr>
          <w:p w14:paraId="6F8C4360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021EB1E6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实拍素材</w:t>
            </w:r>
          </w:p>
        </w:tc>
        <w:tc>
          <w:tcPr>
            <w:tcW w:w="1871" w:type="dxa"/>
            <w:vAlign w:val="center"/>
          </w:tcPr>
          <w:p w14:paraId="76DF87E0">
            <w:pPr>
              <w:jc w:val="both"/>
              <w:rPr>
                <w:vertAlign w:val="baseline"/>
              </w:rPr>
            </w:pPr>
          </w:p>
        </w:tc>
        <w:tc>
          <w:tcPr>
            <w:tcW w:w="2268" w:type="dxa"/>
            <w:vAlign w:val="center"/>
          </w:tcPr>
          <w:p w14:paraId="0297E071">
            <w:pPr>
              <w:jc w:val="both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这才是懂生活的人 该有的选择</w:t>
            </w:r>
          </w:p>
        </w:tc>
        <w:tc>
          <w:tcPr>
            <w:tcW w:w="1644" w:type="dxa"/>
          </w:tcPr>
          <w:p w14:paraId="1663FEDB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10260" cy="1440180"/>
                  <wp:effectExtent l="0" t="0" r="8890" b="7620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CD72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32C040E"/>
    <w:rsid w:val="155A46A9"/>
    <w:rsid w:val="1A253F8B"/>
    <w:rsid w:val="2C000713"/>
    <w:rsid w:val="33440ADE"/>
    <w:rsid w:val="3E9C0568"/>
    <w:rsid w:val="49D1498E"/>
    <w:rsid w:val="4A0F1784"/>
    <w:rsid w:val="5B1765FF"/>
    <w:rsid w:val="608F743F"/>
    <w:rsid w:val="60B414EC"/>
    <w:rsid w:val="6ABD64FD"/>
    <w:rsid w:val="7ACD5FCD"/>
    <w:rsid w:val="7ADA57A0"/>
    <w:rsid w:val="7C4B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6" Type="http://schemas.openxmlformats.org/officeDocument/2006/relationships/fontTable" Target="fontTable.xml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999</Words>
  <Characters>1044</Characters>
  <Lines>1</Lines>
  <Paragraphs>1</Paragraphs>
  <TotalTime>26</TotalTime>
  <ScaleCrop>false</ScaleCrop>
  <LinksUpToDate>false</LinksUpToDate>
  <CharactersWithSpaces>1050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2026-07-23T01:26:00Z</dcterms:created>
  <dc:creator>青</dc:creator>
  <cp:lastModifiedBy>青</cp:lastModifiedBy>
  <dcterms:modified xsi:type="dcterms:W3CDTF">2026-10-06T20:06:33Z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89AD9590220A4E7682840A00504EE7A1_13</vt:lpwstr>
  </property>
  <property fmtid="{D5CDD505-2E9C-101B-9397-08002B2CF9AE}" pid="4" name="KSOTemplateDocerSaveRecord">
    <vt:lpwstr>eyJoZGlkIjoiOTdkYjdiNDZmMTBkMTU5MTBjNzhiYzBiMjliNzAwYTciLCJ1c2VySWQiOiI5NzY3NDQ5NTcifQ==</vt:lpwstr>
  </property>
</Properties>
</file>